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47ADF" w:rsidRPr="00D05427" w:rsidRDefault="00747ADF" w:rsidP="00D05427">
      <w:pPr>
        <w:spacing w:line="480" w:lineRule="auto"/>
        <w:rPr>
          <w:rFonts w:ascii="Times New Roman" w:hAnsi="Times New Roman" w:cs="Times New Roman"/>
          <w:sz w:val="24"/>
          <w:szCs w:val="24"/>
        </w:rPr>
      </w:pPr>
      <w:bookmarkStart w:id="0" w:name="_GoBack"/>
      <w:bookmarkEnd w:id="0"/>
      <w:r w:rsidRPr="00D05427">
        <w:rPr>
          <w:rFonts w:ascii="Times New Roman" w:hAnsi="Times New Roman" w:cs="Times New Roman"/>
          <w:sz w:val="24"/>
          <w:szCs w:val="24"/>
        </w:rPr>
        <w:t>Name:</w:t>
      </w:r>
    </w:p>
    <w:p w:rsidR="00747ADF" w:rsidRPr="00D05427" w:rsidRDefault="00747ADF" w:rsidP="00D05427">
      <w:pPr>
        <w:spacing w:line="480" w:lineRule="auto"/>
        <w:rPr>
          <w:rFonts w:ascii="Times New Roman" w:hAnsi="Times New Roman" w:cs="Times New Roman"/>
          <w:sz w:val="24"/>
          <w:szCs w:val="24"/>
        </w:rPr>
      </w:pPr>
      <w:r w:rsidRPr="00D05427">
        <w:rPr>
          <w:rFonts w:ascii="Times New Roman" w:hAnsi="Times New Roman" w:cs="Times New Roman"/>
          <w:sz w:val="24"/>
          <w:szCs w:val="24"/>
        </w:rPr>
        <w:t>Course:</w:t>
      </w:r>
    </w:p>
    <w:p w:rsidR="00747ADF" w:rsidRPr="00D05427" w:rsidRDefault="00747ADF" w:rsidP="00D05427">
      <w:pPr>
        <w:spacing w:line="480" w:lineRule="auto"/>
        <w:rPr>
          <w:rFonts w:ascii="Times New Roman" w:hAnsi="Times New Roman" w:cs="Times New Roman"/>
          <w:sz w:val="24"/>
          <w:szCs w:val="24"/>
        </w:rPr>
      </w:pPr>
      <w:r w:rsidRPr="00D05427">
        <w:rPr>
          <w:rFonts w:ascii="Times New Roman" w:hAnsi="Times New Roman" w:cs="Times New Roman"/>
          <w:sz w:val="24"/>
          <w:szCs w:val="24"/>
        </w:rPr>
        <w:t>Professor:</w:t>
      </w:r>
    </w:p>
    <w:p w:rsidR="00747ADF" w:rsidRPr="00D05427" w:rsidRDefault="00747ADF" w:rsidP="00D05427">
      <w:pPr>
        <w:spacing w:line="480" w:lineRule="auto"/>
        <w:rPr>
          <w:rFonts w:ascii="Times New Roman" w:hAnsi="Times New Roman" w:cs="Times New Roman"/>
          <w:sz w:val="24"/>
          <w:szCs w:val="24"/>
        </w:rPr>
      </w:pPr>
      <w:r w:rsidRPr="00D05427">
        <w:rPr>
          <w:rFonts w:ascii="Times New Roman" w:hAnsi="Times New Roman" w:cs="Times New Roman"/>
          <w:sz w:val="24"/>
          <w:szCs w:val="24"/>
        </w:rPr>
        <w:t>Date:</w:t>
      </w:r>
    </w:p>
    <w:p w:rsidR="00747ADF" w:rsidRPr="00D05427" w:rsidRDefault="00747ADF" w:rsidP="00D05427">
      <w:pPr>
        <w:spacing w:line="480" w:lineRule="auto"/>
        <w:jc w:val="center"/>
        <w:rPr>
          <w:rFonts w:ascii="Times New Roman" w:hAnsi="Times New Roman" w:cs="Times New Roman"/>
          <w:b/>
          <w:sz w:val="24"/>
          <w:szCs w:val="24"/>
        </w:rPr>
      </w:pPr>
      <w:r w:rsidRPr="00D05427">
        <w:rPr>
          <w:rFonts w:ascii="Times New Roman" w:hAnsi="Times New Roman" w:cs="Times New Roman"/>
          <w:b/>
          <w:sz w:val="24"/>
          <w:szCs w:val="24"/>
        </w:rPr>
        <w:t>Effects of Aging on Tissue</w:t>
      </w:r>
    </w:p>
    <w:p w:rsidR="00747ADF" w:rsidRPr="00D05427" w:rsidRDefault="00747ADF" w:rsidP="00D05427">
      <w:pPr>
        <w:spacing w:line="480" w:lineRule="auto"/>
        <w:ind w:firstLine="720"/>
        <w:rPr>
          <w:rFonts w:ascii="Times New Roman" w:hAnsi="Times New Roman" w:cs="Times New Roman"/>
          <w:sz w:val="24"/>
          <w:szCs w:val="24"/>
        </w:rPr>
      </w:pPr>
      <w:r w:rsidRPr="00D05427">
        <w:rPr>
          <w:rFonts w:ascii="Times New Roman" w:hAnsi="Times New Roman" w:cs="Times New Roman"/>
          <w:sz w:val="24"/>
          <w:szCs w:val="24"/>
        </w:rPr>
        <w:t xml:space="preserve">During adulthood, specific changes happen to the tissues, and some organs also begin to lose some functions as one progress in age. Consequently, body systems are also affected by a great deal. Living tissue is made up of a collection of cells. Cells have the same basic structure but of different varieties. A tissue is described as a layer of comparable cells performing a specific role in the body. Similarly, a variety of tissues also group forming an organ.  </w:t>
      </w:r>
    </w:p>
    <w:p w:rsidR="00747ADF" w:rsidRPr="00D05427" w:rsidRDefault="00747ADF" w:rsidP="00D05427">
      <w:pPr>
        <w:spacing w:line="480" w:lineRule="auto"/>
        <w:jc w:val="center"/>
        <w:rPr>
          <w:rFonts w:ascii="Times New Roman" w:hAnsi="Times New Roman" w:cs="Times New Roman"/>
          <w:b/>
          <w:sz w:val="24"/>
          <w:szCs w:val="24"/>
        </w:rPr>
      </w:pPr>
      <w:r w:rsidRPr="00D05427">
        <w:rPr>
          <w:rFonts w:ascii="Times New Roman" w:hAnsi="Times New Roman" w:cs="Times New Roman"/>
          <w:b/>
          <w:sz w:val="24"/>
          <w:szCs w:val="24"/>
        </w:rPr>
        <w:t>Types of Tissues</w:t>
      </w:r>
    </w:p>
    <w:p w:rsidR="00747ADF" w:rsidRPr="00D05427" w:rsidRDefault="00747ADF" w:rsidP="00D05427">
      <w:pPr>
        <w:spacing w:line="480" w:lineRule="auto"/>
        <w:ind w:firstLine="720"/>
        <w:rPr>
          <w:rFonts w:ascii="Times New Roman" w:hAnsi="Times New Roman" w:cs="Times New Roman"/>
          <w:sz w:val="24"/>
          <w:szCs w:val="24"/>
        </w:rPr>
      </w:pPr>
      <w:r w:rsidRPr="00D05427">
        <w:rPr>
          <w:rFonts w:ascii="Times New Roman" w:hAnsi="Times New Roman" w:cs="Times New Roman"/>
          <w:sz w:val="24"/>
          <w:szCs w:val="24"/>
        </w:rPr>
        <w:t xml:space="preserve">Tissues can be grouped into four categories. The first category is the connective tissues. Its role is to support other tissues as well as connect them. Examples include bone lymph tissues among others. Connective tissues could also include those that offer support and structure to the internal organs as well as the skin. Another group of tissues is epithelial. Its role is to cover the body layers that are located more in-depth from the surface. These coverings include the skins and linings of the many passageways in the internal parts of the body. These may consist of the gastrointestinal system among others. Muscle tissues, on the other hand, consists of three types of tissues that include striated or voluntary, smooth or involuntary found in the stomach and other internal organs as well as cardiac muscles found in the walls on the heart. Lastly, there is </w:t>
      </w:r>
      <w:r w:rsidRPr="00D05427">
        <w:rPr>
          <w:rFonts w:ascii="Times New Roman" w:hAnsi="Times New Roman" w:cs="Times New Roman"/>
          <w:sz w:val="24"/>
          <w:szCs w:val="24"/>
        </w:rPr>
        <w:lastRenderedPageBreak/>
        <w:t xml:space="preserve">the nerve tissue made up of nerve neurons whose purpose is to transmit messages to and from many parts of the body. The tissues are found in the brain as well as the spinal cord. </w:t>
      </w:r>
    </w:p>
    <w:p w:rsidR="00747ADF" w:rsidRPr="00D05427" w:rsidRDefault="00747ADF" w:rsidP="00D05427">
      <w:pPr>
        <w:spacing w:line="480" w:lineRule="auto"/>
        <w:jc w:val="center"/>
        <w:rPr>
          <w:rFonts w:ascii="Times New Roman" w:hAnsi="Times New Roman" w:cs="Times New Roman"/>
          <w:b/>
          <w:sz w:val="24"/>
          <w:szCs w:val="24"/>
        </w:rPr>
      </w:pPr>
      <w:r w:rsidRPr="00D05427">
        <w:rPr>
          <w:rFonts w:ascii="Times New Roman" w:hAnsi="Times New Roman" w:cs="Times New Roman"/>
          <w:b/>
          <w:sz w:val="24"/>
          <w:szCs w:val="24"/>
        </w:rPr>
        <w:t xml:space="preserve">Aging Effects </w:t>
      </w:r>
      <w:r w:rsidR="00D05427" w:rsidRPr="00D05427">
        <w:rPr>
          <w:rFonts w:ascii="Times New Roman" w:hAnsi="Times New Roman" w:cs="Times New Roman"/>
          <w:b/>
          <w:sz w:val="24"/>
          <w:szCs w:val="24"/>
        </w:rPr>
        <w:t>on</w:t>
      </w:r>
      <w:r w:rsidRPr="00D05427">
        <w:rPr>
          <w:rFonts w:ascii="Times New Roman" w:hAnsi="Times New Roman" w:cs="Times New Roman"/>
          <w:b/>
          <w:sz w:val="24"/>
          <w:szCs w:val="24"/>
        </w:rPr>
        <w:t xml:space="preserve"> Tissues</w:t>
      </w:r>
    </w:p>
    <w:p w:rsidR="00747ADF" w:rsidRPr="00D05427" w:rsidRDefault="00747ADF" w:rsidP="00D05427">
      <w:pPr>
        <w:spacing w:line="480" w:lineRule="auto"/>
        <w:ind w:firstLine="720"/>
        <w:rPr>
          <w:rFonts w:ascii="Times New Roman" w:hAnsi="Times New Roman" w:cs="Times New Roman"/>
          <w:sz w:val="24"/>
          <w:szCs w:val="24"/>
        </w:rPr>
      </w:pPr>
      <w:r w:rsidRPr="00D05427">
        <w:rPr>
          <w:rFonts w:ascii="Times New Roman" w:hAnsi="Times New Roman" w:cs="Times New Roman"/>
          <w:sz w:val="24"/>
          <w:szCs w:val="24"/>
        </w:rPr>
        <w:t>As stated above, cells build up the tissues. Cells change with age. They tend to enlarge and lose their ability to multiply. Also, fatty substances, as well as pigments or lipids in the cells, also multiply.</w:t>
      </w:r>
      <w:r w:rsidR="00D05427" w:rsidRPr="00D05427">
        <w:rPr>
          <w:rFonts w:ascii="Times New Roman" w:hAnsi="Times New Roman" w:cs="Times New Roman"/>
          <w:sz w:val="24"/>
          <w:szCs w:val="24"/>
        </w:rPr>
        <w:t xml:space="preserve"> </w:t>
      </w:r>
      <w:r w:rsidRPr="00D05427">
        <w:rPr>
          <w:rFonts w:ascii="Times New Roman" w:hAnsi="Times New Roman" w:cs="Times New Roman"/>
          <w:sz w:val="24"/>
          <w:szCs w:val="24"/>
        </w:rPr>
        <w:t>Consequently, many cells fail to function appropriately or lose their ability. As one continues to age, waste products gradually build up in the tissues. Some of the waste products that accumulate in many tissues are the brown pigment commonly known as the lipofuscin as well as other fatty elements. The changes in tissues and cells result in changes in organs too. As one age, the organs in their body also begin to lose function, a move that most people do not notice immediately because the body organs need not function to their fullest at all times</w:t>
      </w:r>
      <w:r w:rsidR="00D05427">
        <w:rPr>
          <w:rFonts w:ascii="Times New Roman" w:hAnsi="Times New Roman" w:cs="Times New Roman"/>
          <w:sz w:val="24"/>
          <w:szCs w:val="24"/>
        </w:rPr>
        <w:t xml:space="preserve"> (Derby et al., p.280)</w:t>
      </w:r>
      <w:r w:rsidRPr="00D05427">
        <w:rPr>
          <w:rFonts w:ascii="Times New Roman" w:hAnsi="Times New Roman" w:cs="Times New Roman"/>
          <w:sz w:val="24"/>
          <w:szCs w:val="24"/>
        </w:rPr>
        <w:t xml:space="preserve">. </w:t>
      </w:r>
    </w:p>
    <w:p w:rsidR="00747ADF" w:rsidRPr="00D05427" w:rsidRDefault="00747ADF" w:rsidP="00D05427">
      <w:pPr>
        <w:spacing w:line="480" w:lineRule="auto"/>
        <w:ind w:firstLine="720"/>
        <w:rPr>
          <w:rFonts w:ascii="Times New Roman" w:hAnsi="Times New Roman" w:cs="Times New Roman"/>
          <w:sz w:val="24"/>
          <w:szCs w:val="24"/>
        </w:rPr>
      </w:pPr>
      <w:r w:rsidRPr="00D05427">
        <w:rPr>
          <w:rFonts w:ascii="Times New Roman" w:hAnsi="Times New Roman" w:cs="Times New Roman"/>
          <w:sz w:val="24"/>
          <w:szCs w:val="24"/>
        </w:rPr>
        <w:t xml:space="preserve">Research shows that organs have the unique ability to work beyond their requirements. A heart of a twenty-year-old, for example, can pump up to ten times blood capacity to what it is needed for the body to survive. However, as the individual ages to thirty, an average of the unique ability is lost at a rate of one percent annually. It is important to note that the changes happen differently in every individual. </w:t>
      </w:r>
    </w:p>
    <w:p w:rsidR="00747ADF" w:rsidRPr="00D05427" w:rsidRDefault="00747ADF" w:rsidP="00D05427">
      <w:pPr>
        <w:spacing w:line="480" w:lineRule="auto"/>
        <w:jc w:val="center"/>
        <w:rPr>
          <w:rFonts w:ascii="Times New Roman" w:hAnsi="Times New Roman" w:cs="Times New Roman"/>
          <w:b/>
          <w:sz w:val="24"/>
          <w:szCs w:val="24"/>
        </w:rPr>
      </w:pPr>
      <w:r w:rsidRPr="00D05427">
        <w:rPr>
          <w:rFonts w:ascii="Times New Roman" w:hAnsi="Times New Roman" w:cs="Times New Roman"/>
          <w:b/>
          <w:sz w:val="24"/>
          <w:szCs w:val="24"/>
        </w:rPr>
        <w:t>Aging Theory</w:t>
      </w:r>
    </w:p>
    <w:p w:rsidR="00D05427" w:rsidRDefault="00747ADF" w:rsidP="00D05427">
      <w:pPr>
        <w:spacing w:line="480" w:lineRule="auto"/>
        <w:ind w:firstLine="720"/>
        <w:rPr>
          <w:rFonts w:ascii="Times New Roman" w:hAnsi="Times New Roman" w:cs="Times New Roman"/>
          <w:sz w:val="24"/>
          <w:szCs w:val="24"/>
        </w:rPr>
      </w:pPr>
      <w:r w:rsidRPr="00D05427">
        <w:rPr>
          <w:rFonts w:ascii="Times New Roman" w:hAnsi="Times New Roman" w:cs="Times New Roman"/>
          <w:sz w:val="24"/>
          <w:szCs w:val="24"/>
        </w:rPr>
        <w:t xml:space="preserve">There is no definite explanation as to why people change as they age. However, some theorist suggests that aging could be caused by injuries caused to the body from the constant effects of ultraviolet light, by the byproducts of metabolism while others claim that it is resulted by wear and tear. Others also argue that age is caused by activity in the genes, p process they </w:t>
      </w:r>
      <w:r w:rsidRPr="00D05427">
        <w:rPr>
          <w:rFonts w:ascii="Times New Roman" w:hAnsi="Times New Roman" w:cs="Times New Roman"/>
          <w:sz w:val="24"/>
          <w:szCs w:val="24"/>
        </w:rPr>
        <w:lastRenderedPageBreak/>
        <w:t xml:space="preserve">term as predetermined. While the theories try to explain aging, no single approach has been able to answer all questions regarding all changes that occur in the body due to aging. The main challenge is especially since different people experience varying aging effects in their body. Gerontologists argue that aging results from interactions of various life experiences in an individual like culture, their surroundings, and many factors. </w:t>
      </w:r>
    </w:p>
    <w:p w:rsidR="00D05427" w:rsidRDefault="00D05427">
      <w:pPr>
        <w:rPr>
          <w:rFonts w:ascii="Times New Roman" w:hAnsi="Times New Roman" w:cs="Times New Roman"/>
          <w:sz w:val="24"/>
          <w:szCs w:val="24"/>
        </w:rPr>
      </w:pPr>
      <w:r>
        <w:rPr>
          <w:rFonts w:ascii="Times New Roman" w:hAnsi="Times New Roman" w:cs="Times New Roman"/>
          <w:sz w:val="24"/>
          <w:szCs w:val="24"/>
        </w:rPr>
        <w:br w:type="page"/>
      </w:r>
    </w:p>
    <w:p w:rsidR="00747ADF" w:rsidRDefault="00D05427" w:rsidP="00D05427">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Works Cited</w:t>
      </w:r>
    </w:p>
    <w:p w:rsidR="00D05427" w:rsidRPr="00D05427" w:rsidRDefault="00D05427" w:rsidP="00D05427">
      <w:pPr>
        <w:spacing w:line="480" w:lineRule="auto"/>
        <w:rPr>
          <w:rFonts w:ascii="Times New Roman" w:hAnsi="Times New Roman" w:cs="Times New Roman"/>
          <w:sz w:val="24"/>
          <w:szCs w:val="24"/>
        </w:rPr>
      </w:pPr>
      <w:r>
        <w:rPr>
          <w:rFonts w:ascii="Arial" w:hAnsi="Arial" w:cs="Arial"/>
          <w:color w:val="222222"/>
          <w:sz w:val="20"/>
          <w:szCs w:val="20"/>
          <w:shd w:val="clear" w:color="auto" w:fill="FFFFFF"/>
        </w:rPr>
        <w:t>Derby, Brian, and Riaz Akhtar, eds. </w:t>
      </w:r>
      <w:r>
        <w:rPr>
          <w:rFonts w:ascii="Arial" w:hAnsi="Arial" w:cs="Arial"/>
          <w:i/>
          <w:iCs/>
          <w:color w:val="222222"/>
          <w:sz w:val="20"/>
          <w:szCs w:val="20"/>
          <w:shd w:val="clear" w:color="auto" w:fill="FFFFFF"/>
        </w:rPr>
        <w:t>Mechanical properties of aging soft tissues</w:t>
      </w:r>
      <w:r>
        <w:rPr>
          <w:rFonts w:ascii="Arial" w:hAnsi="Arial" w:cs="Arial"/>
          <w:color w:val="222222"/>
          <w:sz w:val="20"/>
          <w:szCs w:val="20"/>
          <w:shd w:val="clear" w:color="auto" w:fill="FFFFFF"/>
        </w:rPr>
        <w:t>. New York, NY: Springer, 2015.</w:t>
      </w:r>
    </w:p>
    <w:p w:rsidR="00373919" w:rsidRPr="00D05427" w:rsidRDefault="00373919" w:rsidP="00D05427">
      <w:pPr>
        <w:spacing w:line="480" w:lineRule="auto"/>
        <w:rPr>
          <w:rFonts w:ascii="Times New Roman" w:hAnsi="Times New Roman" w:cs="Times New Roman"/>
          <w:sz w:val="24"/>
          <w:szCs w:val="24"/>
        </w:rPr>
      </w:pPr>
    </w:p>
    <w:sectPr w:rsidR="00373919" w:rsidRPr="00D05427">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82D2E" w:rsidRDefault="00682D2E" w:rsidP="00D05427">
      <w:pPr>
        <w:spacing w:after="0" w:line="240" w:lineRule="auto"/>
      </w:pPr>
      <w:r>
        <w:separator/>
      </w:r>
    </w:p>
  </w:endnote>
  <w:endnote w:type="continuationSeparator" w:id="0">
    <w:p w:rsidR="00682D2E" w:rsidRDefault="00682D2E" w:rsidP="00D054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82D2E" w:rsidRDefault="00682D2E" w:rsidP="00D05427">
      <w:pPr>
        <w:spacing w:after="0" w:line="240" w:lineRule="auto"/>
      </w:pPr>
      <w:r>
        <w:separator/>
      </w:r>
    </w:p>
  </w:footnote>
  <w:footnote w:type="continuationSeparator" w:id="0">
    <w:p w:rsidR="00682D2E" w:rsidRDefault="00682D2E" w:rsidP="00D0542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05427" w:rsidRPr="00D05427" w:rsidRDefault="00D05427">
    <w:pPr>
      <w:pStyle w:val="Header"/>
      <w:jc w:val="right"/>
      <w:rPr>
        <w:rFonts w:ascii="Times New Roman" w:hAnsi="Times New Roman" w:cs="Times New Roman"/>
        <w:sz w:val="24"/>
        <w:szCs w:val="24"/>
      </w:rPr>
    </w:pPr>
    <w:r w:rsidRPr="00D05427">
      <w:rPr>
        <w:rFonts w:ascii="Times New Roman" w:hAnsi="Times New Roman" w:cs="Times New Roman"/>
        <w:sz w:val="24"/>
        <w:szCs w:val="24"/>
      </w:rPr>
      <w:t xml:space="preserve">Surname </w:t>
    </w:r>
    <w:sdt>
      <w:sdtPr>
        <w:rPr>
          <w:rFonts w:ascii="Times New Roman" w:hAnsi="Times New Roman" w:cs="Times New Roman"/>
          <w:sz w:val="24"/>
          <w:szCs w:val="24"/>
        </w:rPr>
        <w:id w:val="1425143700"/>
        <w:docPartObj>
          <w:docPartGallery w:val="Page Numbers (Top of Page)"/>
          <w:docPartUnique/>
        </w:docPartObj>
      </w:sdtPr>
      <w:sdtEndPr>
        <w:rPr>
          <w:noProof/>
        </w:rPr>
      </w:sdtEndPr>
      <w:sdtContent>
        <w:r w:rsidRPr="00D05427">
          <w:rPr>
            <w:rFonts w:ascii="Times New Roman" w:hAnsi="Times New Roman" w:cs="Times New Roman"/>
            <w:sz w:val="24"/>
            <w:szCs w:val="24"/>
          </w:rPr>
          <w:fldChar w:fldCharType="begin"/>
        </w:r>
        <w:r w:rsidRPr="00D05427">
          <w:rPr>
            <w:rFonts w:ascii="Times New Roman" w:hAnsi="Times New Roman" w:cs="Times New Roman"/>
            <w:sz w:val="24"/>
            <w:szCs w:val="24"/>
          </w:rPr>
          <w:instrText xml:space="preserve"> PAGE   \* MERGEFORMAT </w:instrText>
        </w:r>
        <w:r w:rsidRPr="00D05427">
          <w:rPr>
            <w:rFonts w:ascii="Times New Roman" w:hAnsi="Times New Roman" w:cs="Times New Roman"/>
            <w:sz w:val="24"/>
            <w:szCs w:val="24"/>
          </w:rPr>
          <w:fldChar w:fldCharType="separate"/>
        </w:r>
        <w:r w:rsidR="007B0AFF">
          <w:rPr>
            <w:rFonts w:ascii="Times New Roman" w:hAnsi="Times New Roman" w:cs="Times New Roman"/>
            <w:noProof/>
            <w:sz w:val="24"/>
            <w:szCs w:val="24"/>
          </w:rPr>
          <w:t>1</w:t>
        </w:r>
        <w:r w:rsidRPr="00D05427">
          <w:rPr>
            <w:rFonts w:ascii="Times New Roman" w:hAnsi="Times New Roman" w:cs="Times New Roman"/>
            <w:noProof/>
            <w:sz w:val="24"/>
            <w:szCs w:val="24"/>
          </w:rPr>
          <w:fldChar w:fldCharType="end"/>
        </w:r>
      </w:sdtContent>
    </w:sdt>
  </w:p>
  <w:p w:rsidR="00D05427" w:rsidRDefault="00D0542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3919"/>
    <w:rsid w:val="00144482"/>
    <w:rsid w:val="00211228"/>
    <w:rsid w:val="00373919"/>
    <w:rsid w:val="00486156"/>
    <w:rsid w:val="00674368"/>
    <w:rsid w:val="00682D2E"/>
    <w:rsid w:val="0069601E"/>
    <w:rsid w:val="00747ADF"/>
    <w:rsid w:val="007B0AFF"/>
    <w:rsid w:val="00A8364F"/>
    <w:rsid w:val="00B00048"/>
    <w:rsid w:val="00D05427"/>
    <w:rsid w:val="00DD63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60198C8-CD5F-4A56-865B-D041BB1E1E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054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05427"/>
  </w:style>
  <w:style w:type="paragraph" w:styleId="Footer">
    <w:name w:val="footer"/>
    <w:basedOn w:val="Normal"/>
    <w:link w:val="FooterChar"/>
    <w:uiPriority w:val="99"/>
    <w:unhideWhenUsed/>
    <w:rsid w:val="00D054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054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562</Words>
  <Characters>3210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amo</cp:lastModifiedBy>
  <cp:revision>2</cp:revision>
  <dcterms:created xsi:type="dcterms:W3CDTF">2019-04-24T17:59:00Z</dcterms:created>
  <dcterms:modified xsi:type="dcterms:W3CDTF">2019-04-24T17:59:00Z</dcterms:modified>
</cp:coreProperties>
</file>